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0B6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8517E9" wp14:editId="79F32B2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61A2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2C03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E7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F3B8A" w14:textId="0A34D70A" w:rsidR="00000000" w:rsidRDefault="00E27CB0">
            <w:pPr>
              <w:rPr>
                <w:rFonts w:eastAsia="Times New Roman"/>
              </w:rPr>
            </w:pPr>
            <w:r>
              <w:rPr>
                <w:rStyle w:val="Forte"/>
              </w:rPr>
              <w:t>06/06/2025</w:t>
            </w:r>
          </w:p>
        </w:tc>
      </w:tr>
    </w:tbl>
    <w:p w14:paraId="62E1EEF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9874F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3CBB9F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A90B58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6525230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CBDD1AE" w14:textId="77777777" w:rsidR="00000000" w:rsidRDefault="00000000">
      <w:pPr>
        <w:pStyle w:val="NormalWeb"/>
      </w:pPr>
      <w:r>
        <w:rPr>
          <w:rStyle w:val="Forte"/>
        </w:rPr>
        <w:t>EDITAL Nº 284/06/2025 – PROCESSO Nº 136.00027249/2025–10</w:t>
      </w:r>
    </w:p>
    <w:p w14:paraId="7921F000" w14:textId="77777777" w:rsidR="00000000" w:rsidRDefault="00000000">
      <w:pPr>
        <w:pStyle w:val="NormalWeb"/>
      </w:pPr>
      <w:r>
        <w:t> </w:t>
      </w:r>
    </w:p>
    <w:p w14:paraId="26013081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6AE8C1F" w14:textId="77777777" w:rsidR="00000000" w:rsidRDefault="00000000">
      <w:pPr>
        <w:pStyle w:val="NormalWeb"/>
      </w:pPr>
      <w:r>
        <w:t> </w:t>
      </w:r>
    </w:p>
    <w:p w14:paraId="41425123" w14:textId="77777777" w:rsidR="00000000" w:rsidRDefault="00000000">
      <w:pPr>
        <w:pStyle w:val="NormalWeb"/>
      </w:pPr>
      <w:r>
        <w:t>O Diretor da FACULDADE DE TECNOLOGIA DE RIBEIRÃO PRETO, da cidade de RIBEIRÃO PRETO, no uso das atribuições e competências conferidas por meio do artigo 10 da Deliberação Ceeteps nº 17, de 16 de julho de 2015, publicada no DOE de 18/07/2015, faz saber aos candidatos abaixo relacionados o resultado da</w:t>
      </w:r>
    </w:p>
    <w:p w14:paraId="282F7752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00142D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B6DA82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8D840DA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6B3CA184" w14:textId="77777777" w:rsidR="00000000" w:rsidRDefault="00000000">
      <w:pPr>
        <w:pStyle w:val="NormalWeb"/>
      </w:pPr>
      <w:r>
        <w:lastRenderedPageBreak/>
        <w:t> </w:t>
      </w:r>
    </w:p>
    <w:p w14:paraId="100D393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1008 – PROJETO INTERDISCIPLINAR II ? GESTÃO E INOVAÇÃO</w:t>
      </w:r>
    </w:p>
    <w:p w14:paraId="6659D5C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NEGÓCIOS E INOVAÇÃO</w:t>
      </w:r>
    </w:p>
    <w:p w14:paraId="1F6A9CAB" w14:textId="77777777" w:rsidR="00000000" w:rsidRDefault="00000000">
      <w:pPr>
        <w:pStyle w:val="NormalWeb"/>
      </w:pPr>
      <w:r>
        <w:t> </w:t>
      </w:r>
    </w:p>
    <w:p w14:paraId="58090524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D1718A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A1ACCEA" w14:textId="77777777" w:rsidR="00000000" w:rsidRDefault="00000000">
      <w:pPr>
        <w:pStyle w:val="NormalWeb"/>
      </w:pPr>
      <w:r>
        <w:t>11 / AMANDA RIBEIRO DE PAULA REIS / 352203171 / 32333693878 / 589,40 / 1º</w:t>
      </w:r>
      <w:r>
        <w:br/>
        <w:t>6 / LILIAN RIBEIRO DE OLIVEIRA SIMÕES / 444350354 / 22908806800 / 550,80 / 2º</w:t>
      </w:r>
      <w:r>
        <w:br/>
        <w:t>29 / ANDREIA MARQUES MACIEL DE CARVALHO / 250655469 / 25994482803 / 540,10 / 3º</w:t>
      </w:r>
      <w:r>
        <w:br/>
        <w:t>25 / GLAUCO CALDO / 24155518–8 / 17875313848 / 422,40 / 4º</w:t>
      </w:r>
      <w:r>
        <w:br/>
        <w:t>2 / GLAUCE LUNARDELLI TREVISAN / 29493285–9 / 13701279870 / 390,20 / 5º</w:t>
      </w:r>
      <w:r>
        <w:br/>
        <w:t>17 / MARIA GABRIELA MONTANARI / 477469887 / 38010722820 / 388,60 / 6º</w:t>
      </w:r>
      <w:r>
        <w:br/>
        <w:t>23 / LUÍS DANIEL PAVAN / 25.931.460–2 / 19494795873 / 388,60 / 7º</w:t>
      </w:r>
      <w:r>
        <w:br/>
        <w:t>27 / MARCOS ROGÉRIO DA CUNHA / 19813290–6 / 13120783838 / 387,00 / 8º</w:t>
      </w:r>
      <w:r>
        <w:br/>
        <w:t>26 / FLAVIA SILVA DE FREITAS / 252380794 / 27953032805 / 335,70 / 9º</w:t>
      </w:r>
      <w:r>
        <w:br/>
        <w:t>9 / MARIA TEREZA SILVA DE BRITO / 430141610 / 34321704839 / 308,20 / 10º</w:t>
      </w:r>
      <w:r>
        <w:br/>
        <w:t>15 / RAFAEL ALTAFIN GALLI / 286782625 / 26800831808 / 225,40 / 11º</w:t>
      </w:r>
    </w:p>
    <w:p w14:paraId="6133F0AB" w14:textId="77777777" w:rsidR="00000000" w:rsidRDefault="00000000">
      <w:pPr>
        <w:pStyle w:val="NormalWeb"/>
      </w:pPr>
      <w:r>
        <w:t> </w:t>
      </w:r>
    </w:p>
    <w:p w14:paraId="20A4AAC9" w14:textId="23972DF5" w:rsidR="00E27CB0" w:rsidRDefault="00000000" w:rsidP="00E27CB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336780503 / 21774376873 / Efetuou o upload do Memorial Circunstanciado e documentação comprobatória em formato diferente ao estabelecido no edital de abertura.</w:t>
      </w:r>
      <w:r>
        <w:br/>
        <w:t>3 / 294642134 / 31780738846 / A titulação preenchida não está compreendida na(s) Áreas(s) de atuação para a Disciplina, após análise da Comissão Específica.</w:t>
      </w:r>
      <w:r>
        <w:br/>
        <w:t>4 / 33335834–X / 32524819876 / A titulação preenchida não está compreendida na(s) Áreas(s) de atuação para a Disciplina, após análise da Comissão Específica.</w:t>
      </w:r>
      <w:r>
        <w:br/>
        <w:t>5 / 327432287 / 22076839828 / Efetuou o upload do Memorial Circunstanciado e documentação comprobatória em formato diferente ao estabelecido no edital de abertura.</w:t>
      </w:r>
      <w:r>
        <w:br/>
        <w:t>7 / 25844795830 / 25844795830 / A titulação preenchida não está compreendida na(s) Áreas(s) de atuação para a Disciplina, após análise da Comissão Específica.</w:t>
      </w:r>
      <w:r>
        <w:br/>
        <w:t>8 / 22110756–3 / 15490401893 / Efetuou o upload do Memorial Circunstanciado e documentação comprobatória em formato diferente ao estabelecido no edital de abertura.</w:t>
      </w:r>
      <w:r>
        <w:br/>
        <w:t>10 / 207233974 / 10911033807 / A titulação preenchida não está compreendida na(s) Áreas(s) de atuação para a Disciplina, após análise da Comissão Específica.</w:t>
      </w:r>
      <w:r>
        <w:br/>
        <w:t xml:space="preserve">12 / 48939839X / 40779531892 / Efetuou o upload do Memorial Circunstanciado e documentação comprobatória em formato diferente ao estabelecido no edital de </w:t>
      </w:r>
      <w:r>
        <w:lastRenderedPageBreak/>
        <w:t>abertura.</w:t>
      </w:r>
      <w:r>
        <w:br/>
        <w:t>13 / 444320817 / 32387457862 / A titulação preenchida não está compreendida na(s) Áreas(s) de atuação para a Disciplina, após análise da Comissão Específica.</w:t>
      </w:r>
      <w:r>
        <w:br/>
        <w:t>14 / M7142620 / 02971795608 / Efetuou o upload do Memorial Circunstanciado e documentação comprobatória em formato diferente ao estabelecido no edital de abertura.</w:t>
      </w:r>
      <w:r>
        <w:br/>
        <w:t>16 / 48851392 / 40516384805 / A titulação preenchida não está compreendida na(s) Áreas(s) de atuação para a Disciplina, após análise da Comissão Específica.</w:t>
      </w:r>
      <w:r>
        <w:br/>
        <w:t>18 / 48785352–0 / 39101009885 / A titulação preenchida não está compreendida na(s) Áreas(s) de atuação para a Disciplina, após análise da Comissão Específica.</w:t>
      </w:r>
      <w:r>
        <w:br/>
        <w:t>19 / 661697939 / 22901920829 / A titulação preenchida não está compreendida na(s) Áreas(s) de atuação para a Disciplina, após análise da Comissão Específica.</w:t>
      </w:r>
      <w:r>
        <w:br/>
        <w:t>20 / 25730143 / 28103983802 / Efetuou o upload do Memorial Circunstanciado e documentação comprobatória em formato diferente ao estabelecido no edital de abertura.</w:t>
      </w:r>
      <w:r>
        <w:br/>
        <w:t>21 / 33337943–3 / 29948968859 / Efetuou o upload do Memorial Circunstanciado e documentação comprobatória em formato diferente ao estabelecido no edital de abertura.</w:t>
      </w:r>
      <w:r>
        <w:br/>
        <w:t>22 / 486001696 / 39337593823 / Efetuou o upload do Memorial Circunstanciado e documentação comprobatória em formato diferente ao estabelecido no edital de abertura.</w:t>
      </w:r>
      <w:r>
        <w:br/>
        <w:t>24 / 3984798–6 / 22700609891 / Efetuou o upload do Memorial Circunstanciado e documentação comprobatória em formato diferente ao estabelecido no edital de abertura.</w:t>
      </w:r>
      <w:r>
        <w:br/>
        <w:t>28 / 15150717–X / 12219462854 / Efetuou o upload do Memorial Circunstanciado e documentação comprobatória em formato diferente ao estabelecido no edital de abertura.</w:t>
      </w:r>
    </w:p>
    <w:p w14:paraId="729176BD" w14:textId="423CB113" w:rsidR="00B64A17" w:rsidRDefault="00B64A17">
      <w:pPr>
        <w:pStyle w:val="NormalWeb"/>
      </w:pPr>
    </w:p>
    <w:sectPr w:rsidR="00B64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B5"/>
    <w:rsid w:val="003C3BB5"/>
    <w:rsid w:val="00B64A17"/>
    <w:rsid w:val="00B712CE"/>
    <w:rsid w:val="00E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05865"/>
  <w15:chartTrackingRefBased/>
  <w15:docId w15:val="{180BE6D0-3F14-495B-8011-00DA8D5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4554</Characters>
  <Application>Microsoft Office Word</Application>
  <DocSecurity>0</DocSecurity>
  <Lines>119</Lines>
  <Paragraphs>56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2025-06-05T14:16:00Z</dcterms:created>
  <dcterms:modified xsi:type="dcterms:W3CDTF">2025-06-05T14:16:00Z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2025-06-05T14:16:27Z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d6d9ab29-d240-4f33-81db-0098653b94aa</vt:lpwstr>
  </property>
  <property fmtid="{D5CDD505-2E9C-101B-9397-08002B2CF9AE}" pid="8" name="MSIP_Label_ff380b4d-8a71-4241-982c-3816ad3ce8fc_ContentBits">
    <vt:lpwstr>0</vt:lpwstr>
  </property>
</Properties>
</file>